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E336" w14:textId="349ECAB3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Deadlines:  2022-2023 Academic Year</w:t>
      </w:r>
    </w:p>
    <w:p w14:paraId="072736EE" w14:textId="1E40372C" w:rsid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915E4A" w14:textId="122CBDB3" w:rsidR="00EF4170" w:rsidRDefault="00EF4170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Monday, May 9, 2022 - Letter of Intent Due to P&amp;T chair, Dept Chair, and Dean</w:t>
      </w:r>
    </w:p>
    <w:p w14:paraId="046B86C2" w14:textId="6CFA2DA5" w:rsidR="00EF4170" w:rsidRDefault="00EF4170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B6159E" w14:textId="27ADAD1D" w:rsidR="009A4553" w:rsidRPr="009A4553" w:rsidRDefault="009A4553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A45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Promotion &amp; Tenure or Tenure Only Dates (2022-2023):</w:t>
      </w:r>
    </w:p>
    <w:p w14:paraId="53076D2A" w14:textId="7FCD6EF9" w:rsidR="00E64BEC" w:rsidRPr="009A4553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4553">
        <w:rPr>
          <w:rFonts w:ascii="Calibri" w:eastAsia="Times New Roman" w:hAnsi="Calibri" w:cs="Calibri"/>
          <w:color w:val="000000"/>
          <w:sz w:val="24"/>
          <w:szCs w:val="24"/>
        </w:rPr>
        <w:t>Friday, Sept 2 Promotion &amp; Tenure (P&amp;T) or Tenure (T) Portfolio Link Due</w:t>
      </w:r>
    </w:p>
    <w:p w14:paraId="5EF3D10E" w14:textId="512C9A6A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Friday, Sept 16 P&amp;T or T Dept Chair Letter Due </w:t>
      </w:r>
    </w:p>
    <w:p w14:paraId="4AA7ED09" w14:textId="38EDA053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Friday, Sept 23 P&amp;T or T Dean Letter Due </w:t>
      </w:r>
    </w:p>
    <w:p w14:paraId="273D6224" w14:textId="47A8A68C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Thursday, Dec 8 P&amp;T Letters of Recommendation for P&amp;T or T Due </w:t>
      </w:r>
    </w:p>
    <w:p w14:paraId="78EAB9D2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Friday, March 3 Provost Letter Due</w:t>
      </w:r>
    </w:p>
    <w:p w14:paraId="5FE796B6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Monday, May 8 Trustee Letter to Candidate Due</w:t>
      </w:r>
    </w:p>
    <w:p w14:paraId="528DB3D6" w14:textId="28B2FB02" w:rsid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Monday, May 8 Letter of Intent </w:t>
      </w:r>
      <w:r w:rsidR="001C42D5">
        <w:rPr>
          <w:rFonts w:ascii="Calibri" w:eastAsia="Times New Roman" w:hAnsi="Calibri" w:cs="Calibri"/>
          <w:color w:val="000000"/>
          <w:sz w:val="24"/>
          <w:szCs w:val="24"/>
        </w:rPr>
        <w:t xml:space="preserve">for 2023-2024 Academic Year </w:t>
      </w: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for P&amp;T, T Due</w:t>
      </w:r>
    </w:p>
    <w:p w14:paraId="040A19CA" w14:textId="77777777" w:rsidR="009A4553" w:rsidRPr="00E64BEC" w:rsidRDefault="009A4553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38EBEA" w14:textId="5FA27BAF" w:rsidR="00E64BEC" w:rsidRPr="009A4553" w:rsidRDefault="009A4553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A45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Promotion Only Dates (2022-2023):</w:t>
      </w:r>
    </w:p>
    <w:p w14:paraId="1FBF3B50" w14:textId="5B50DF53" w:rsidR="00E64BEC" w:rsidRPr="009A4553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4553">
        <w:rPr>
          <w:rFonts w:ascii="Calibri" w:eastAsia="Times New Roman" w:hAnsi="Calibri" w:cs="Calibri"/>
          <w:color w:val="000000"/>
          <w:sz w:val="24"/>
          <w:szCs w:val="24"/>
        </w:rPr>
        <w:t xml:space="preserve">Friday, October 14 Promotion-Only (P) Portfolio Link Due </w:t>
      </w:r>
    </w:p>
    <w:p w14:paraId="06533499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Friday, November 4 P Dept Chair Letter Due</w:t>
      </w:r>
    </w:p>
    <w:p w14:paraId="41157E77" w14:textId="1290B9EC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Friday, January 13 P Dean Letter Due </w:t>
      </w:r>
    </w:p>
    <w:p w14:paraId="70A16D80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Friday, February 24 P&amp;T Letters of Recommendation for P Due</w:t>
      </w:r>
    </w:p>
    <w:p w14:paraId="7BF2B245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Friday, March 24 Provost Letter Due</w:t>
      </w:r>
    </w:p>
    <w:p w14:paraId="28ADFB20" w14:textId="77777777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Monday, May 8 Trustee Letter to Candidate Due</w:t>
      </w:r>
    </w:p>
    <w:p w14:paraId="3587D06B" w14:textId="62042001" w:rsidR="00E64BEC" w:rsidRPr="00E64BEC" w:rsidRDefault="00E64BEC" w:rsidP="00E64B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64BEC">
        <w:rPr>
          <w:rFonts w:ascii="Calibri" w:eastAsia="Times New Roman" w:hAnsi="Calibri" w:cs="Calibri"/>
          <w:color w:val="000000"/>
          <w:sz w:val="24"/>
          <w:szCs w:val="24"/>
        </w:rPr>
        <w:t>Monday, May 8 Letter of Intent fo</w:t>
      </w:r>
      <w:r w:rsidR="001C42D5">
        <w:rPr>
          <w:rFonts w:ascii="Calibri" w:eastAsia="Times New Roman" w:hAnsi="Calibri" w:cs="Calibri"/>
          <w:color w:val="000000"/>
          <w:sz w:val="24"/>
          <w:szCs w:val="24"/>
        </w:rPr>
        <w:t>r 2023-2024 Academic Year for</w:t>
      </w:r>
      <w:r w:rsidRPr="00E64BEC">
        <w:rPr>
          <w:rFonts w:ascii="Calibri" w:eastAsia="Times New Roman" w:hAnsi="Calibri" w:cs="Calibri"/>
          <w:color w:val="000000"/>
          <w:sz w:val="24"/>
          <w:szCs w:val="24"/>
        </w:rPr>
        <w:t xml:space="preserve"> P Due</w:t>
      </w:r>
    </w:p>
    <w:p w14:paraId="075D35F1" w14:textId="77777777" w:rsidR="00F351B0" w:rsidRDefault="00F351B0"/>
    <w:sectPr w:rsidR="00F3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C"/>
    <w:rsid w:val="00111248"/>
    <w:rsid w:val="001C42D5"/>
    <w:rsid w:val="004F3AB6"/>
    <w:rsid w:val="009A4553"/>
    <w:rsid w:val="00E64BEC"/>
    <w:rsid w:val="00EF4170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F957"/>
  <w15:chartTrackingRefBased/>
  <w15:docId w15:val="{B6419608-6317-43B6-9DB5-9C724FD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Christie</dc:creator>
  <cp:keywords/>
  <dc:description/>
  <cp:lastModifiedBy>Gary Christie</cp:lastModifiedBy>
  <cp:revision>2</cp:revision>
  <dcterms:created xsi:type="dcterms:W3CDTF">2022-04-11T13:54:00Z</dcterms:created>
  <dcterms:modified xsi:type="dcterms:W3CDTF">2022-04-11T13:54:00Z</dcterms:modified>
</cp:coreProperties>
</file>